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FB6" w:rsidRDefault="00241935" w:rsidP="002D7FB6">
      <w:pPr>
        <w:spacing w:after="15"/>
        <w:ind w:left="-5" w:hanging="10"/>
        <w:rPr>
          <w:rFonts w:ascii="Times New Roman" w:eastAsia="Times New Roman" w:hAnsi="Times New Roman" w:cs="Times New Roman"/>
          <w:b/>
          <w:noProof/>
          <w:sz w:val="18"/>
        </w:rPr>
      </w:pPr>
      <w:r>
        <w:rPr>
          <w:rFonts w:ascii="Times New Roman" w:eastAsia="Times New Roman" w:hAnsi="Times New Roman" w:cs="Times New Roman"/>
          <w:b/>
          <w:noProof/>
          <w:sz w:val="18"/>
        </w:rPr>
        <w:t xml:space="preserve">    </w:t>
      </w:r>
    </w:p>
    <w:p w:rsidR="00241935" w:rsidRPr="002D7FB6" w:rsidRDefault="00FC463B" w:rsidP="002D7FB6">
      <w:pPr>
        <w:spacing w:after="15"/>
        <w:ind w:left="-5" w:hanging="10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2066925" cy="2066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ptpn County Stamp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FB6" w:rsidRPr="002D7FB6" w:rsidRDefault="002D7FB6" w:rsidP="002D7FB6">
      <w:pPr>
        <w:spacing w:after="15"/>
        <w:ind w:left="-5" w:hanging="10"/>
        <w:jc w:val="right"/>
        <w:rPr>
          <w:b/>
          <w:sz w:val="20"/>
          <w:szCs w:val="20"/>
        </w:rPr>
      </w:pPr>
      <w:r w:rsidRPr="002D7FB6">
        <w:rPr>
          <w:rFonts w:ascii="Times New Roman" w:eastAsia="Times New Roman" w:hAnsi="Times New Roman" w:cs="Times New Roman"/>
          <w:b/>
          <w:sz w:val="20"/>
          <w:szCs w:val="20"/>
        </w:rPr>
        <w:t xml:space="preserve">Prescribed by Secretary of State </w:t>
      </w:r>
    </w:p>
    <w:p w:rsidR="002D7FB6" w:rsidRPr="002D7FB6" w:rsidRDefault="002D7FB6" w:rsidP="002D7FB6">
      <w:pPr>
        <w:spacing w:after="15"/>
        <w:ind w:left="-5" w:hanging="10"/>
        <w:jc w:val="right"/>
        <w:rPr>
          <w:b/>
          <w:sz w:val="20"/>
          <w:szCs w:val="20"/>
        </w:rPr>
      </w:pPr>
      <w:r w:rsidRPr="002D7FB6">
        <w:rPr>
          <w:rFonts w:ascii="Times New Roman" w:eastAsia="Times New Roman" w:hAnsi="Times New Roman" w:cs="Times New Roman"/>
          <w:b/>
          <w:sz w:val="20"/>
          <w:szCs w:val="20"/>
        </w:rPr>
        <w:t xml:space="preserve">Section 127.096 Texas Election Code  </w:t>
      </w:r>
    </w:p>
    <w:p w:rsidR="002D7FB6" w:rsidRPr="002D7FB6" w:rsidRDefault="002D7FB6" w:rsidP="002D7FB6">
      <w:pPr>
        <w:spacing w:after="46"/>
        <w:ind w:left="-5" w:hanging="10"/>
        <w:jc w:val="right"/>
        <w:rPr>
          <w:b/>
          <w:sz w:val="20"/>
          <w:szCs w:val="20"/>
        </w:rPr>
      </w:pPr>
      <w:r w:rsidRPr="002D7FB6">
        <w:rPr>
          <w:rFonts w:ascii="Times New Roman" w:eastAsia="Times New Roman" w:hAnsi="Times New Roman" w:cs="Times New Roman"/>
          <w:b/>
          <w:sz w:val="20"/>
          <w:szCs w:val="20"/>
        </w:rPr>
        <w:t xml:space="preserve">3/07 </w:t>
      </w:r>
    </w:p>
    <w:p w:rsidR="00C124CD" w:rsidRPr="002D7FB6" w:rsidRDefault="00C124CD" w:rsidP="002D7FB6">
      <w:pPr>
        <w:spacing w:after="15"/>
        <w:ind w:left="-5" w:hanging="10"/>
        <w:rPr>
          <w:b/>
        </w:rPr>
      </w:pPr>
    </w:p>
    <w:p w:rsidR="00C124CD" w:rsidRDefault="00E225D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124CD" w:rsidRDefault="00E225D0">
      <w:pPr>
        <w:spacing w:after="1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53098" w:rsidRPr="00F53098" w:rsidRDefault="00E225D0">
      <w:pPr>
        <w:spacing w:after="0" w:line="237" w:lineRule="auto"/>
        <w:ind w:left="938" w:right="872"/>
        <w:jc w:val="center"/>
        <w:rPr>
          <w:rFonts w:ascii="Times New Roman" w:eastAsia="Times New Roman" w:hAnsi="Times New Roman" w:cs="Times New Roman"/>
          <w:b/>
          <w:color w:val="FF0000"/>
          <w:sz w:val="56"/>
          <w:szCs w:val="56"/>
        </w:rPr>
      </w:pPr>
      <w:r w:rsidRPr="00F53098">
        <w:rPr>
          <w:rFonts w:ascii="Times New Roman" w:eastAsia="Times New Roman" w:hAnsi="Times New Roman" w:cs="Times New Roman"/>
          <w:b/>
          <w:color w:val="FF0000"/>
          <w:sz w:val="56"/>
          <w:szCs w:val="56"/>
          <w:highlight w:val="yellow"/>
        </w:rPr>
        <w:t>PUBLIC NOTICE</w:t>
      </w:r>
      <w:r w:rsidRPr="00F53098">
        <w:rPr>
          <w:rFonts w:ascii="Times New Roman" w:eastAsia="Times New Roman" w:hAnsi="Times New Roman" w:cs="Times New Roman"/>
          <w:b/>
          <w:color w:val="FF0000"/>
          <w:sz w:val="56"/>
          <w:szCs w:val="56"/>
        </w:rPr>
        <w:t xml:space="preserve"> </w:t>
      </w:r>
    </w:p>
    <w:p w:rsidR="00C124CD" w:rsidRPr="00F53098" w:rsidRDefault="00E225D0">
      <w:pPr>
        <w:spacing w:after="0" w:line="237" w:lineRule="auto"/>
        <w:ind w:left="938" w:right="872"/>
        <w:jc w:val="center"/>
        <w:rPr>
          <w:rFonts w:ascii="Times New Roman" w:hAnsi="Times New Roman" w:cs="Times New Roman"/>
          <w:sz w:val="36"/>
          <w:szCs w:val="36"/>
        </w:rPr>
      </w:pPr>
      <w:r w:rsidRPr="00F53098">
        <w:rPr>
          <w:rFonts w:ascii="Times New Roman" w:eastAsia="Times New Roman" w:hAnsi="Times New Roman" w:cs="Times New Roman"/>
          <w:b/>
          <w:sz w:val="36"/>
          <w:szCs w:val="36"/>
        </w:rPr>
        <w:t>OF TEST</w:t>
      </w:r>
      <w:r w:rsidR="00F53098">
        <w:rPr>
          <w:rFonts w:ascii="Times New Roman" w:eastAsia="Times New Roman" w:hAnsi="Times New Roman" w:cs="Times New Roman"/>
          <w:b/>
          <w:sz w:val="36"/>
          <w:szCs w:val="36"/>
        </w:rPr>
        <w:t>ING</w:t>
      </w:r>
      <w:r w:rsidRPr="00F53098">
        <w:rPr>
          <w:rFonts w:ascii="Times New Roman" w:eastAsia="Times New Roman" w:hAnsi="Times New Roman" w:cs="Times New Roman"/>
          <w:b/>
          <w:sz w:val="36"/>
          <w:szCs w:val="36"/>
        </w:rPr>
        <w:t xml:space="preserve"> OF AUTOMATIC TABULATING EQUIPMENT </w:t>
      </w:r>
    </w:p>
    <w:p w:rsidR="00C124CD" w:rsidRPr="00D65624" w:rsidRDefault="00E225D0">
      <w:pPr>
        <w:spacing w:after="180"/>
        <w:rPr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124CD" w:rsidRPr="00D65624" w:rsidRDefault="00E225D0" w:rsidP="00D65624">
      <w:pPr>
        <w:spacing w:after="0" w:line="414" w:lineRule="auto"/>
        <w:ind w:left="-5" w:hanging="10"/>
        <w:jc w:val="center"/>
        <w:rPr>
          <w:b/>
          <w:sz w:val="32"/>
          <w:szCs w:val="32"/>
        </w:rPr>
      </w:pPr>
      <w:r w:rsidRPr="00D65624">
        <w:rPr>
          <w:rFonts w:ascii="Times New Roman" w:eastAsia="Times New Roman" w:hAnsi="Times New Roman" w:cs="Times New Roman"/>
          <w:b/>
          <w:sz w:val="32"/>
          <w:szCs w:val="32"/>
        </w:rPr>
        <w:t xml:space="preserve">Notice is hereby given that the automatic tabulating equipment that will be used in the </w:t>
      </w:r>
      <w:r w:rsidR="003625AC">
        <w:rPr>
          <w:rFonts w:ascii="Times New Roman" w:eastAsia="Times New Roman" w:hAnsi="Times New Roman" w:cs="Times New Roman"/>
          <w:b/>
          <w:sz w:val="32"/>
          <w:szCs w:val="32"/>
        </w:rPr>
        <w:t>2022</w:t>
      </w:r>
      <w:r w:rsidR="00FC463B">
        <w:rPr>
          <w:rFonts w:ascii="Times New Roman" w:eastAsia="Times New Roman" w:hAnsi="Times New Roman" w:cs="Times New Roman"/>
          <w:b/>
          <w:sz w:val="32"/>
          <w:szCs w:val="32"/>
        </w:rPr>
        <w:t xml:space="preserve"> MARCH PRIMARY ELECTION</w:t>
      </w:r>
      <w:r w:rsidR="00466F93" w:rsidRPr="00D65624">
        <w:rPr>
          <w:rFonts w:ascii="Times New Roman" w:eastAsia="Times New Roman" w:hAnsi="Times New Roman" w:cs="Times New Roman"/>
          <w:b/>
          <w:sz w:val="32"/>
          <w:szCs w:val="32"/>
        </w:rPr>
        <w:t xml:space="preserve"> to be</w:t>
      </w:r>
      <w:r w:rsidRPr="00D65624">
        <w:rPr>
          <w:rFonts w:ascii="Times New Roman" w:eastAsia="Times New Roman" w:hAnsi="Times New Roman" w:cs="Times New Roman"/>
          <w:b/>
          <w:sz w:val="32"/>
          <w:szCs w:val="32"/>
        </w:rPr>
        <w:t xml:space="preserve"> held on</w:t>
      </w:r>
      <w:r w:rsidR="002D7FB6" w:rsidRPr="00D65624">
        <w:rPr>
          <w:rFonts w:ascii="Times New Roman" w:eastAsia="Times New Roman" w:hAnsi="Times New Roman" w:cs="Times New Roman"/>
          <w:b/>
          <w:sz w:val="32"/>
          <w:szCs w:val="32"/>
        </w:rPr>
        <w:t xml:space="preserve"> Tuesday</w:t>
      </w:r>
      <w:r w:rsidR="00466F93" w:rsidRPr="00D65624">
        <w:rPr>
          <w:rFonts w:ascii="Times New Roman" w:eastAsia="Times New Roman" w:hAnsi="Times New Roman" w:cs="Times New Roman"/>
          <w:b/>
          <w:sz w:val="32"/>
          <w:szCs w:val="32"/>
        </w:rPr>
        <w:t>,</w:t>
      </w:r>
      <w:r w:rsidR="002D7FB6" w:rsidRPr="00D65624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3625AC">
        <w:rPr>
          <w:rFonts w:ascii="Times New Roman" w:eastAsia="Times New Roman" w:hAnsi="Times New Roman" w:cs="Times New Roman"/>
          <w:b/>
          <w:sz w:val="32"/>
          <w:szCs w:val="32"/>
        </w:rPr>
        <w:t>March 1, 2022</w:t>
      </w:r>
      <w:r w:rsidR="00FC463B">
        <w:rPr>
          <w:rFonts w:ascii="Times New Roman" w:eastAsia="Times New Roman" w:hAnsi="Times New Roman" w:cs="Times New Roman"/>
          <w:b/>
          <w:sz w:val="32"/>
          <w:szCs w:val="32"/>
        </w:rPr>
        <w:t>,</w:t>
      </w:r>
      <w:r w:rsidRPr="00D65624">
        <w:rPr>
          <w:rFonts w:ascii="Times New Roman" w:eastAsia="Times New Roman" w:hAnsi="Times New Roman" w:cs="Times New Roman"/>
          <w:b/>
          <w:sz w:val="32"/>
          <w:szCs w:val="32"/>
        </w:rPr>
        <w:t xml:space="preserve"> will be tested </w:t>
      </w:r>
      <w:r w:rsidR="00FC463B">
        <w:rPr>
          <w:rFonts w:ascii="Times New Roman" w:eastAsia="Times New Roman" w:hAnsi="Times New Roman" w:cs="Times New Roman"/>
          <w:b/>
          <w:sz w:val="32"/>
          <w:szCs w:val="32"/>
        </w:rPr>
        <w:t>on Wednesday</w:t>
      </w:r>
      <w:r w:rsidR="00466F93" w:rsidRPr="00D65624">
        <w:rPr>
          <w:rFonts w:ascii="Times New Roman" w:eastAsia="Times New Roman" w:hAnsi="Times New Roman" w:cs="Times New Roman"/>
          <w:b/>
          <w:sz w:val="32"/>
          <w:szCs w:val="32"/>
        </w:rPr>
        <w:t>,</w:t>
      </w:r>
      <w:r w:rsidRPr="00D65624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3625AC">
        <w:rPr>
          <w:rFonts w:ascii="Times New Roman" w:eastAsia="Times New Roman" w:hAnsi="Times New Roman" w:cs="Times New Roman"/>
          <w:b/>
          <w:sz w:val="32"/>
          <w:szCs w:val="32"/>
        </w:rPr>
        <w:t>February 9</w:t>
      </w:r>
      <w:r w:rsidR="002D7FB6" w:rsidRPr="00D65624">
        <w:rPr>
          <w:rFonts w:ascii="Times New Roman" w:eastAsia="Times New Roman" w:hAnsi="Times New Roman" w:cs="Times New Roman"/>
          <w:b/>
          <w:sz w:val="32"/>
          <w:szCs w:val="32"/>
        </w:rPr>
        <w:t>,</w:t>
      </w:r>
      <w:r w:rsidR="003625AC">
        <w:rPr>
          <w:rFonts w:ascii="Times New Roman" w:eastAsia="Times New Roman" w:hAnsi="Times New Roman" w:cs="Times New Roman"/>
          <w:b/>
          <w:sz w:val="32"/>
          <w:szCs w:val="32"/>
        </w:rPr>
        <w:t xml:space="preserve"> 2022</w:t>
      </w:r>
      <w:r w:rsidR="00466F93" w:rsidRPr="00D65624">
        <w:rPr>
          <w:rFonts w:ascii="Times New Roman" w:eastAsia="Times New Roman" w:hAnsi="Times New Roman" w:cs="Times New Roman"/>
          <w:b/>
          <w:sz w:val="32"/>
          <w:szCs w:val="32"/>
        </w:rPr>
        <w:t xml:space="preserve">, in the </w:t>
      </w:r>
      <w:r w:rsidR="002D7FB6" w:rsidRPr="00D65624">
        <w:rPr>
          <w:rFonts w:ascii="Times New Roman" w:eastAsia="Times New Roman" w:hAnsi="Times New Roman" w:cs="Times New Roman"/>
          <w:b/>
          <w:sz w:val="32"/>
          <w:szCs w:val="32"/>
        </w:rPr>
        <w:t>Upton County Rankin Annex</w:t>
      </w:r>
      <w:r w:rsidR="00466F93" w:rsidRPr="00D65624">
        <w:rPr>
          <w:rFonts w:ascii="Times New Roman" w:eastAsia="Times New Roman" w:hAnsi="Times New Roman" w:cs="Times New Roman"/>
          <w:b/>
          <w:sz w:val="32"/>
          <w:szCs w:val="32"/>
        </w:rPr>
        <w:t>,</w:t>
      </w:r>
      <w:r w:rsidR="002D7FB6" w:rsidRPr="00D65624">
        <w:rPr>
          <w:rFonts w:ascii="Times New Roman" w:eastAsia="Times New Roman" w:hAnsi="Times New Roman" w:cs="Times New Roman"/>
          <w:b/>
          <w:sz w:val="32"/>
          <w:szCs w:val="32"/>
        </w:rPr>
        <w:t xml:space="preserve"> 1000 N. Rankin St.</w:t>
      </w:r>
      <w:r w:rsidR="00966753">
        <w:rPr>
          <w:rFonts w:ascii="Times New Roman" w:eastAsia="Times New Roman" w:hAnsi="Times New Roman" w:cs="Times New Roman"/>
          <w:b/>
          <w:sz w:val="32"/>
          <w:szCs w:val="32"/>
        </w:rPr>
        <w:t>, at 10</w:t>
      </w:r>
      <w:r w:rsidR="00466F93" w:rsidRPr="00D65624">
        <w:rPr>
          <w:rFonts w:ascii="Times New Roman" w:eastAsia="Times New Roman" w:hAnsi="Times New Roman" w:cs="Times New Roman"/>
          <w:b/>
          <w:sz w:val="32"/>
          <w:szCs w:val="32"/>
        </w:rPr>
        <w:t>:00a.m.,</w:t>
      </w:r>
      <w:r w:rsidR="002D7FB6" w:rsidRPr="00D65624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D65624">
        <w:rPr>
          <w:rFonts w:ascii="Times New Roman" w:eastAsia="Times New Roman" w:hAnsi="Times New Roman" w:cs="Times New Roman"/>
          <w:b/>
          <w:sz w:val="32"/>
          <w:szCs w:val="32"/>
        </w:rPr>
        <w:t>to ascertain that it will accurately count the votes cast for all offices and on all measures.</w:t>
      </w:r>
    </w:p>
    <w:p w:rsidR="00C124CD" w:rsidRDefault="00E225D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124CD" w:rsidRDefault="00C124CD" w:rsidP="00D65624">
      <w:pPr>
        <w:spacing w:after="0"/>
        <w:jc w:val="center"/>
      </w:pPr>
    </w:p>
    <w:p w:rsidR="00C124CD" w:rsidRPr="003625AC" w:rsidRDefault="00E225D0" w:rsidP="00D65624">
      <w:pPr>
        <w:tabs>
          <w:tab w:val="center" w:pos="4683"/>
        </w:tabs>
        <w:spacing w:after="3"/>
        <w:jc w:val="center"/>
        <w:rPr>
          <w:sz w:val="36"/>
          <w:szCs w:val="36"/>
          <w:lang w:val="es-US"/>
        </w:rPr>
      </w:pPr>
      <w:r w:rsidRPr="003625AC">
        <w:rPr>
          <w:rFonts w:ascii="Times New Roman" w:eastAsia="Times New Roman" w:hAnsi="Times New Roman" w:cs="Times New Roman"/>
          <w:b/>
          <w:i/>
          <w:sz w:val="36"/>
          <w:szCs w:val="36"/>
          <w:lang w:val="es-US"/>
        </w:rPr>
        <w:t xml:space="preserve">AVISO </w:t>
      </w:r>
      <w:proofErr w:type="gramStart"/>
      <w:r w:rsidRPr="003625AC">
        <w:rPr>
          <w:rFonts w:ascii="Times New Roman" w:eastAsia="Times New Roman" w:hAnsi="Times New Roman" w:cs="Times New Roman"/>
          <w:b/>
          <w:i/>
          <w:sz w:val="36"/>
          <w:szCs w:val="36"/>
          <w:lang w:val="es-US"/>
        </w:rPr>
        <w:t>PUBLICO</w:t>
      </w:r>
      <w:proofErr w:type="gramEnd"/>
      <w:r w:rsidRPr="003625AC">
        <w:rPr>
          <w:rFonts w:ascii="Times New Roman" w:eastAsia="Times New Roman" w:hAnsi="Times New Roman" w:cs="Times New Roman"/>
          <w:b/>
          <w:i/>
          <w:sz w:val="36"/>
          <w:szCs w:val="36"/>
          <w:lang w:val="es-US"/>
        </w:rPr>
        <w:t xml:space="preserve"> DE PROBAR</w:t>
      </w:r>
    </w:p>
    <w:p w:rsidR="00C124CD" w:rsidRPr="003625AC" w:rsidRDefault="00E225D0" w:rsidP="00D65624">
      <w:pPr>
        <w:tabs>
          <w:tab w:val="center" w:pos="4682"/>
        </w:tabs>
        <w:spacing w:after="3"/>
        <w:ind w:left="-15"/>
        <w:jc w:val="center"/>
        <w:rPr>
          <w:sz w:val="36"/>
          <w:szCs w:val="36"/>
          <w:lang w:val="es-US"/>
        </w:rPr>
      </w:pPr>
      <w:r w:rsidRPr="003625AC">
        <w:rPr>
          <w:rFonts w:ascii="Times New Roman" w:eastAsia="Times New Roman" w:hAnsi="Times New Roman" w:cs="Times New Roman"/>
          <w:b/>
          <w:i/>
          <w:sz w:val="36"/>
          <w:szCs w:val="36"/>
          <w:lang w:val="es-US"/>
        </w:rPr>
        <w:t>EL EQUIPO PARA TABULAR AUTOMATICAMENTE</w:t>
      </w:r>
    </w:p>
    <w:p w:rsidR="000F3507" w:rsidRPr="003625AC" w:rsidRDefault="00E225D0" w:rsidP="00FC463B">
      <w:pPr>
        <w:spacing w:after="0"/>
        <w:rPr>
          <w:lang w:val="es-US"/>
        </w:rPr>
      </w:pPr>
      <w:r w:rsidRPr="003625AC">
        <w:rPr>
          <w:rFonts w:ascii="Times New Roman" w:eastAsia="Times New Roman" w:hAnsi="Times New Roman" w:cs="Times New Roman"/>
          <w:b/>
          <w:i/>
          <w:sz w:val="24"/>
          <w:lang w:val="es-US"/>
        </w:rPr>
        <w:t xml:space="preserve"> </w:t>
      </w:r>
    </w:p>
    <w:p w:rsidR="00D65624" w:rsidRPr="003625AC" w:rsidRDefault="00D65624" w:rsidP="000F3507">
      <w:pPr>
        <w:spacing w:after="180" w:line="415" w:lineRule="auto"/>
        <w:jc w:val="center"/>
        <w:rPr>
          <w:color w:val="auto"/>
          <w:sz w:val="32"/>
          <w:szCs w:val="32"/>
          <w:lang w:val="es-US"/>
        </w:rPr>
      </w:pPr>
      <w:r w:rsidRPr="003625AC">
        <w:rPr>
          <w:rFonts w:ascii="Times New Roman" w:eastAsia="Times New Roman" w:hAnsi="Times New Roman" w:cs="Times New Roman"/>
          <w:b/>
          <w:i/>
          <w:color w:val="auto"/>
          <w:sz w:val="32"/>
          <w:szCs w:val="32"/>
          <w:lang w:val="es-US"/>
        </w:rPr>
        <w:t>Por lo presente se da aviso que el equipo para tabular automáticame</w:t>
      </w:r>
      <w:r w:rsidR="00FC463B" w:rsidRPr="003625AC">
        <w:rPr>
          <w:rFonts w:ascii="Times New Roman" w:eastAsia="Times New Roman" w:hAnsi="Times New Roman" w:cs="Times New Roman"/>
          <w:b/>
          <w:i/>
          <w:color w:val="auto"/>
          <w:sz w:val="32"/>
          <w:szCs w:val="32"/>
          <w:lang w:val="es-US"/>
        </w:rPr>
        <w:t>nte que se usará en la EL</w:t>
      </w:r>
      <w:r w:rsidR="003625AC">
        <w:rPr>
          <w:rFonts w:ascii="Times New Roman" w:eastAsia="Times New Roman" w:hAnsi="Times New Roman" w:cs="Times New Roman"/>
          <w:b/>
          <w:i/>
          <w:color w:val="auto"/>
          <w:sz w:val="32"/>
          <w:szCs w:val="32"/>
          <w:lang w:val="es-US"/>
        </w:rPr>
        <w:t>ECCION PRIMARIA DE MARZO DE 2022</w:t>
      </w:r>
      <w:r w:rsidRPr="00D65624">
        <w:rPr>
          <w:rFonts w:ascii="Times New Roman" w:eastAsia="Times New Roman" w:hAnsi="Times New Roman" w:cs="Times New Roman"/>
          <w:b/>
          <w:i/>
          <w:color w:val="auto"/>
          <w:sz w:val="32"/>
          <w:szCs w:val="32"/>
          <w:lang w:val="es-ES"/>
        </w:rPr>
        <w:t xml:space="preserve"> </w:t>
      </w:r>
      <w:r w:rsidRPr="003625AC">
        <w:rPr>
          <w:rFonts w:ascii="Times New Roman" w:eastAsia="Times New Roman" w:hAnsi="Times New Roman" w:cs="Times New Roman"/>
          <w:b/>
          <w:i/>
          <w:color w:val="auto"/>
          <w:sz w:val="32"/>
          <w:szCs w:val="32"/>
          <w:lang w:val="es-US"/>
        </w:rPr>
        <w:t xml:space="preserve">que se </w:t>
      </w:r>
      <w:r w:rsidR="003625AC">
        <w:rPr>
          <w:rFonts w:ascii="Times New Roman" w:eastAsia="Times New Roman" w:hAnsi="Times New Roman" w:cs="Times New Roman"/>
          <w:b/>
          <w:i/>
          <w:color w:val="auto"/>
          <w:sz w:val="32"/>
          <w:szCs w:val="32"/>
          <w:lang w:val="es-US"/>
        </w:rPr>
        <w:t>realizara el Martes 1</w:t>
      </w:r>
      <w:r w:rsidR="00D145C9" w:rsidRPr="003625AC">
        <w:rPr>
          <w:rFonts w:ascii="Times New Roman" w:eastAsia="Times New Roman" w:hAnsi="Times New Roman" w:cs="Times New Roman"/>
          <w:b/>
          <w:i/>
          <w:color w:val="auto"/>
          <w:sz w:val="32"/>
          <w:szCs w:val="32"/>
          <w:lang w:val="es-US"/>
        </w:rPr>
        <w:t xml:space="preserve"> de M</w:t>
      </w:r>
      <w:r w:rsidR="003625AC">
        <w:rPr>
          <w:rFonts w:ascii="Times New Roman" w:eastAsia="Times New Roman" w:hAnsi="Times New Roman" w:cs="Times New Roman"/>
          <w:b/>
          <w:i/>
          <w:color w:val="auto"/>
          <w:sz w:val="32"/>
          <w:szCs w:val="32"/>
          <w:lang w:val="es-US"/>
        </w:rPr>
        <w:t>arzo de 2022</w:t>
      </w:r>
      <w:r w:rsidRPr="003625AC">
        <w:rPr>
          <w:rFonts w:ascii="Times New Roman" w:eastAsia="Times New Roman" w:hAnsi="Times New Roman" w:cs="Times New Roman"/>
          <w:b/>
          <w:i/>
          <w:color w:val="auto"/>
          <w:sz w:val="32"/>
          <w:szCs w:val="32"/>
          <w:lang w:val="es-US"/>
        </w:rPr>
        <w:t xml:space="preserve"> se probará</w:t>
      </w:r>
      <w:r w:rsidR="000A4171" w:rsidRPr="003625AC">
        <w:rPr>
          <w:rFonts w:ascii="Times New Roman" w:eastAsia="Times New Roman" w:hAnsi="Times New Roman" w:cs="Times New Roman"/>
          <w:b/>
          <w:i/>
          <w:color w:val="auto"/>
          <w:sz w:val="32"/>
          <w:szCs w:val="32"/>
          <w:lang w:val="es-US"/>
        </w:rPr>
        <w:t xml:space="preserve"> el </w:t>
      </w:r>
      <w:proofErr w:type="spellStart"/>
      <w:r w:rsidR="00D145C9" w:rsidRPr="003625AC">
        <w:rPr>
          <w:rFonts w:ascii="Times New Roman" w:eastAsia="Times New Roman" w:hAnsi="Times New Roman" w:cs="Times New Roman"/>
          <w:b/>
          <w:i/>
          <w:color w:val="auto"/>
          <w:sz w:val="32"/>
          <w:szCs w:val="32"/>
          <w:lang w:val="es-US"/>
        </w:rPr>
        <w:t>M</w:t>
      </w:r>
      <w:r w:rsidR="00966753" w:rsidRPr="003625AC">
        <w:rPr>
          <w:rFonts w:ascii="Times New Roman" w:eastAsia="Times New Roman" w:hAnsi="Times New Roman" w:cs="Times New Roman"/>
          <w:b/>
          <w:i/>
          <w:color w:val="auto"/>
          <w:sz w:val="32"/>
          <w:szCs w:val="32"/>
          <w:lang w:val="es-US"/>
        </w:rPr>
        <w:t>iercoles</w:t>
      </w:r>
      <w:proofErr w:type="spellEnd"/>
      <w:r w:rsidR="00966753" w:rsidRPr="003625AC">
        <w:rPr>
          <w:rFonts w:ascii="Times New Roman" w:eastAsia="Times New Roman" w:hAnsi="Times New Roman" w:cs="Times New Roman"/>
          <w:b/>
          <w:i/>
          <w:color w:val="auto"/>
          <w:sz w:val="32"/>
          <w:szCs w:val="32"/>
          <w:lang w:val="es-US"/>
        </w:rPr>
        <w:t xml:space="preserve"> </w:t>
      </w:r>
      <w:r w:rsidR="003625AC">
        <w:rPr>
          <w:rFonts w:ascii="Times New Roman" w:eastAsia="Times New Roman" w:hAnsi="Times New Roman" w:cs="Times New Roman"/>
          <w:b/>
          <w:i/>
          <w:color w:val="auto"/>
          <w:sz w:val="32"/>
          <w:szCs w:val="32"/>
          <w:lang w:val="es-US"/>
        </w:rPr>
        <w:t>9</w:t>
      </w:r>
      <w:r w:rsidR="000A4171" w:rsidRPr="003625AC">
        <w:rPr>
          <w:rFonts w:ascii="Times New Roman" w:eastAsia="Times New Roman" w:hAnsi="Times New Roman" w:cs="Times New Roman"/>
          <w:b/>
          <w:i/>
          <w:color w:val="auto"/>
          <w:sz w:val="32"/>
          <w:szCs w:val="32"/>
          <w:lang w:val="es-US"/>
        </w:rPr>
        <w:t xml:space="preserve"> de </w:t>
      </w:r>
      <w:r w:rsidR="00966753" w:rsidRPr="003625AC">
        <w:rPr>
          <w:rFonts w:ascii="Times New Roman" w:eastAsia="Times New Roman" w:hAnsi="Times New Roman" w:cs="Times New Roman"/>
          <w:b/>
          <w:i/>
          <w:color w:val="auto"/>
          <w:sz w:val="32"/>
          <w:szCs w:val="32"/>
          <w:lang w:val="es-US"/>
        </w:rPr>
        <w:t>Febrero</w:t>
      </w:r>
      <w:r w:rsidR="003625AC">
        <w:rPr>
          <w:rFonts w:ascii="Times New Roman" w:eastAsia="Times New Roman" w:hAnsi="Times New Roman" w:cs="Times New Roman"/>
          <w:b/>
          <w:i/>
          <w:color w:val="auto"/>
          <w:sz w:val="32"/>
          <w:szCs w:val="32"/>
          <w:lang w:val="es-US"/>
        </w:rPr>
        <w:t xml:space="preserve"> de 2022</w:t>
      </w:r>
      <w:bookmarkStart w:id="0" w:name="_GoBack"/>
      <w:bookmarkEnd w:id="0"/>
      <w:r w:rsidR="00966753" w:rsidRPr="003625AC">
        <w:rPr>
          <w:rFonts w:ascii="Times New Roman" w:eastAsia="Times New Roman" w:hAnsi="Times New Roman" w:cs="Times New Roman"/>
          <w:b/>
          <w:i/>
          <w:color w:val="auto"/>
          <w:sz w:val="32"/>
          <w:szCs w:val="32"/>
          <w:lang w:val="es-US"/>
        </w:rPr>
        <w:t xml:space="preserve"> a las 10</w:t>
      </w:r>
      <w:r w:rsidRPr="003625AC">
        <w:rPr>
          <w:rFonts w:ascii="Times New Roman" w:eastAsia="Times New Roman" w:hAnsi="Times New Roman" w:cs="Times New Roman"/>
          <w:b/>
          <w:i/>
          <w:color w:val="auto"/>
          <w:sz w:val="32"/>
          <w:szCs w:val="32"/>
          <w:lang w:val="es-US"/>
        </w:rPr>
        <w:t xml:space="preserve">:00 a.m. en el </w:t>
      </w:r>
      <w:r w:rsidRPr="003625AC">
        <w:rPr>
          <w:rFonts w:ascii="Times New Roman" w:hAnsi="Times New Roman" w:cs="Times New Roman"/>
          <w:b/>
          <w:i/>
          <w:color w:val="auto"/>
          <w:sz w:val="32"/>
          <w:szCs w:val="32"/>
          <w:shd w:val="clear" w:color="auto" w:fill="F8F9FA"/>
          <w:lang w:val="es-US"/>
        </w:rPr>
        <w:t>Anexo del Condado de Upton Rankin, 1000 N. Rankin St.</w:t>
      </w:r>
      <w:r w:rsidRPr="003625AC">
        <w:rPr>
          <w:rFonts w:ascii="Times New Roman" w:eastAsia="Times New Roman" w:hAnsi="Times New Roman" w:cs="Times New Roman"/>
          <w:b/>
          <w:i/>
          <w:color w:val="auto"/>
          <w:sz w:val="32"/>
          <w:szCs w:val="32"/>
          <w:lang w:val="es-US"/>
        </w:rPr>
        <w:t xml:space="preserve"> para determinar si el equipo contará con </w:t>
      </w:r>
      <w:proofErr w:type="spellStart"/>
      <w:r w:rsidRPr="003625AC">
        <w:rPr>
          <w:rFonts w:ascii="Times New Roman" w:eastAsia="Times New Roman" w:hAnsi="Times New Roman" w:cs="Times New Roman"/>
          <w:b/>
          <w:i/>
          <w:color w:val="auto"/>
          <w:sz w:val="32"/>
          <w:szCs w:val="32"/>
          <w:lang w:val="es-US"/>
        </w:rPr>
        <w:t>exacitud</w:t>
      </w:r>
      <w:proofErr w:type="spellEnd"/>
      <w:r w:rsidRPr="003625AC">
        <w:rPr>
          <w:rFonts w:ascii="Times New Roman" w:eastAsia="Times New Roman" w:hAnsi="Times New Roman" w:cs="Times New Roman"/>
          <w:b/>
          <w:i/>
          <w:color w:val="auto"/>
          <w:sz w:val="32"/>
          <w:szCs w:val="32"/>
          <w:lang w:val="es-US"/>
        </w:rPr>
        <w:t xml:space="preserve"> los votos para todos los puestos oficiales y sobre todos los proyectos de ley.</w:t>
      </w:r>
    </w:p>
    <w:p w:rsidR="00C124CD" w:rsidRPr="000F3507" w:rsidRDefault="00D65624" w:rsidP="00D65624">
      <w:pPr>
        <w:spacing w:after="3"/>
        <w:ind w:left="-5" w:hanging="10"/>
        <w:jc w:val="center"/>
        <w:rPr>
          <w:rFonts w:ascii="Brush Script MT" w:hAnsi="Brush Script MT"/>
          <w:b/>
          <w:sz w:val="60"/>
          <w:szCs w:val="60"/>
        </w:rPr>
      </w:pPr>
      <w:r w:rsidRPr="000F3507">
        <w:rPr>
          <w:rFonts w:ascii="Brush Script MT" w:hAnsi="Brush Script MT"/>
          <w:b/>
          <w:sz w:val="60"/>
          <w:szCs w:val="60"/>
        </w:rPr>
        <w:t>Hayley Abalos</w:t>
      </w:r>
    </w:p>
    <w:p w:rsidR="00D65624" w:rsidRPr="00F53098" w:rsidRDefault="00D65624" w:rsidP="00D65624">
      <w:pPr>
        <w:spacing w:after="3"/>
        <w:ind w:left="-5" w:hanging="10"/>
        <w:jc w:val="center"/>
        <w:rPr>
          <w:rFonts w:ascii="Georgia" w:hAnsi="Georgia"/>
          <w:b/>
        </w:rPr>
      </w:pPr>
      <w:r w:rsidRPr="00F53098">
        <w:rPr>
          <w:rFonts w:ascii="Georgia" w:hAnsi="Georgia"/>
          <w:b/>
        </w:rPr>
        <w:t>Elections Administrator &amp; Voter Registrar</w:t>
      </w:r>
    </w:p>
    <w:p w:rsidR="00D65624" w:rsidRPr="00F53098" w:rsidRDefault="00D65624" w:rsidP="00D65624">
      <w:pPr>
        <w:spacing w:after="3"/>
        <w:ind w:left="-5" w:hanging="10"/>
        <w:jc w:val="center"/>
        <w:rPr>
          <w:rFonts w:ascii="Georgia" w:hAnsi="Georgia"/>
          <w:b/>
        </w:rPr>
      </w:pPr>
      <w:r w:rsidRPr="00F53098">
        <w:rPr>
          <w:rFonts w:ascii="Georgia" w:hAnsi="Georgia"/>
          <w:b/>
        </w:rPr>
        <w:t>P.O. Box 65</w:t>
      </w:r>
    </w:p>
    <w:p w:rsidR="00D65624" w:rsidRPr="00F53098" w:rsidRDefault="00D65624" w:rsidP="00D65624">
      <w:pPr>
        <w:spacing w:after="3"/>
        <w:ind w:left="-5" w:hanging="10"/>
        <w:jc w:val="center"/>
        <w:rPr>
          <w:rFonts w:ascii="Georgia" w:hAnsi="Georgia"/>
          <w:b/>
        </w:rPr>
      </w:pPr>
      <w:r w:rsidRPr="00F53098">
        <w:rPr>
          <w:rFonts w:ascii="Georgia" w:hAnsi="Georgia"/>
          <w:b/>
        </w:rPr>
        <w:t>1000 N. Rankin St.</w:t>
      </w:r>
    </w:p>
    <w:p w:rsidR="00D65624" w:rsidRPr="00F53098" w:rsidRDefault="00D65624" w:rsidP="00D65624">
      <w:pPr>
        <w:spacing w:after="3"/>
        <w:ind w:left="-5" w:hanging="10"/>
        <w:jc w:val="center"/>
        <w:rPr>
          <w:rFonts w:ascii="Georgia" w:hAnsi="Georgia"/>
          <w:b/>
        </w:rPr>
      </w:pPr>
      <w:r w:rsidRPr="00F53098">
        <w:rPr>
          <w:rFonts w:ascii="Georgia" w:hAnsi="Georgia"/>
          <w:b/>
        </w:rPr>
        <w:t>Rankin, Texas 79778</w:t>
      </w:r>
    </w:p>
    <w:p w:rsidR="00D65624" w:rsidRPr="00F53098" w:rsidRDefault="00202B5C" w:rsidP="00D65624">
      <w:pPr>
        <w:spacing w:after="3"/>
        <w:ind w:left="-5" w:hanging="10"/>
        <w:jc w:val="center"/>
        <w:rPr>
          <w:rFonts w:ascii="Georgia" w:hAnsi="Georgia"/>
          <w:b/>
        </w:rPr>
      </w:pPr>
      <w:r w:rsidRPr="00F53098">
        <w:rPr>
          <w:rFonts w:ascii="Georgia" w:hAnsi="Georgia"/>
          <w:b/>
        </w:rPr>
        <w:t>Office 432.693.2014</w:t>
      </w:r>
      <w:r w:rsidR="00D65624" w:rsidRPr="00F53098">
        <w:rPr>
          <w:rFonts w:ascii="Georgia" w:hAnsi="Georgia"/>
          <w:b/>
        </w:rPr>
        <w:t xml:space="preserve">   Fax 432.693.2333</w:t>
      </w:r>
    </w:p>
    <w:p w:rsidR="00D65624" w:rsidRPr="00F53098" w:rsidRDefault="00D65624" w:rsidP="000F3507">
      <w:pPr>
        <w:spacing w:after="3"/>
        <w:ind w:left="-5" w:hanging="10"/>
        <w:jc w:val="center"/>
        <w:rPr>
          <w:rFonts w:ascii="Georgia" w:hAnsi="Georgia"/>
          <w:b/>
        </w:rPr>
      </w:pPr>
      <w:r w:rsidRPr="00F53098">
        <w:rPr>
          <w:rFonts w:ascii="Georgia" w:hAnsi="Georgia"/>
          <w:b/>
        </w:rPr>
        <w:t>habalos@co.upton.tx.us</w:t>
      </w:r>
    </w:p>
    <w:sectPr w:rsidR="00D65624" w:rsidRPr="00F53098" w:rsidSect="002D7FB6">
      <w:pgSz w:w="12240" w:h="2016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4CD"/>
    <w:rsid w:val="000A4171"/>
    <w:rsid w:val="000F3507"/>
    <w:rsid w:val="00202B5C"/>
    <w:rsid w:val="00241935"/>
    <w:rsid w:val="002D7FB6"/>
    <w:rsid w:val="003625AC"/>
    <w:rsid w:val="00442243"/>
    <w:rsid w:val="00466F93"/>
    <w:rsid w:val="006F506A"/>
    <w:rsid w:val="007F02D5"/>
    <w:rsid w:val="00966753"/>
    <w:rsid w:val="00C124CD"/>
    <w:rsid w:val="00D145C9"/>
    <w:rsid w:val="00D65624"/>
    <w:rsid w:val="00DC2245"/>
    <w:rsid w:val="00E225D0"/>
    <w:rsid w:val="00F53098"/>
    <w:rsid w:val="00FC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259B92-8975-4B01-838B-5018DB6DC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D6562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65624"/>
    <w:rPr>
      <w:rFonts w:ascii="Consolas" w:eastAsia="Calibri" w:hAnsi="Consolas" w:cs="Consolas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50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Shell for Forms Sheet</vt:lpstr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Shell for Forms Sheet</dc:title>
  <dc:subject/>
  <dc:creator>Kim Thole</dc:creator>
  <cp:keywords/>
  <cp:lastModifiedBy>Hayley Abalos</cp:lastModifiedBy>
  <cp:revision>2</cp:revision>
  <cp:lastPrinted>2020-01-27T16:34:00Z</cp:lastPrinted>
  <dcterms:created xsi:type="dcterms:W3CDTF">2022-02-01T21:26:00Z</dcterms:created>
  <dcterms:modified xsi:type="dcterms:W3CDTF">2022-02-01T21:26:00Z</dcterms:modified>
</cp:coreProperties>
</file>